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0E" w:rsidRDefault="00B67C0E" w:rsidP="00B6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Янаульская коррекционная школа-интернат для обучающихся с ограниченными возможностями здоровья</w:t>
      </w:r>
    </w:p>
    <w:p w:rsidR="00B67C0E" w:rsidRDefault="00B67C0E" w:rsidP="00B6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СОГЛАСОВАНО:                                                                                                                                  УТВЕРЖДАЮ:</w:t>
      </w: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Психолого- педагогический консилиум: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                                                                                                                                                            Директор школы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_____________И.Н. Мухаметова                                                                                                         ____________Н.Т. Хафизова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«____»________________2021г.                                                                                                          «_____»_____________2021г. 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ИНДИВИДУАЛЬНАЯ АДАПТИРОВАННАЯ РАБОЧАЯ  ПРОГРАММА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предмет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русский язык и развитие речи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класс  </w:t>
      </w:r>
      <w:r w:rsidRPr="00786F6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7а, 7б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учебник </w:t>
      </w:r>
      <w:r w:rsidRPr="00B67C0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Э.В. Якубовская , Н.Г. Галунчикова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</w:t>
      </w:r>
    </w:p>
    <w:p w:rsidR="00B67C0E" w:rsidRP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количество часов  </w:t>
      </w:r>
      <w:r w:rsidRPr="00B67C0E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100</w:t>
      </w:r>
    </w:p>
    <w:p w:rsidR="00B67C0E" w:rsidRP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учитель 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А.Ф.Шарифуллина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Планирование составлено на основе программы специальных (коррекционных) учреждений </w:t>
      </w:r>
      <w:r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вида под редакцией В.В. Воронковой</w:t>
      </w: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Pr="009C66F2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:rsidR="00B67C0E" w:rsidRPr="00AA215D" w:rsidRDefault="00B67C0E" w:rsidP="00AA21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215D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="00AA215D">
        <w:rPr>
          <w:rFonts w:ascii="Times New Roman" w:hAnsi="Times New Roman" w:cs="Times New Roman"/>
          <w:b/>
          <w:sz w:val="26"/>
          <w:szCs w:val="26"/>
        </w:rPr>
        <w:t>. Пояснительная записка</w:t>
      </w:r>
    </w:p>
    <w:p w:rsidR="006D4ABD" w:rsidRPr="006D4ABD" w:rsidRDefault="006D4ABD" w:rsidP="00B67C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7C0E" w:rsidRPr="006D4ABD" w:rsidRDefault="00B67C0E" w:rsidP="00B67C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    Рабочая  программа по предмету «Русский язык</w:t>
      </w:r>
      <w:r w:rsidR="00035678" w:rsidRPr="006D4ABD">
        <w:rPr>
          <w:rFonts w:ascii="Times New Roman" w:hAnsi="Times New Roman" w:cs="Times New Roman"/>
          <w:sz w:val="26"/>
          <w:szCs w:val="26"/>
        </w:rPr>
        <w:t xml:space="preserve"> и развитие речи»  </w:t>
      </w:r>
      <w:r w:rsidRPr="006D4ABD">
        <w:rPr>
          <w:rFonts w:ascii="Times New Roman" w:hAnsi="Times New Roman" w:cs="Times New Roman"/>
          <w:sz w:val="26"/>
          <w:szCs w:val="26"/>
        </w:rPr>
        <w:t xml:space="preserve">составлена на основе следующих нормативно-правовых документов: 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  <w:shd w:val="clear" w:color="auto" w:fill="FFFFFF"/>
        </w:rPr>
      </w:pPr>
      <w:r w:rsidRPr="006D4ABD">
        <w:rPr>
          <w:color w:val="000000"/>
          <w:sz w:val="26"/>
          <w:szCs w:val="26"/>
        </w:rPr>
        <w:t>Федерального Закона «Об образовании в Российской Федерации» от 29 декабря 2012 г.</w:t>
      </w:r>
      <w:r w:rsidRPr="006D4ABD">
        <w:rPr>
          <w:color w:val="000000"/>
          <w:sz w:val="26"/>
          <w:szCs w:val="26"/>
          <w:shd w:val="clear" w:color="auto" w:fill="FFFFFF"/>
        </w:rPr>
        <w:t xml:space="preserve">  №273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>Федерального государственного образовательного стандарта общего образования обучающихся с умственной отсталостью (интеллектуальными нарушениями) (приказ от 19 декабря 2014 года № 1599);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>Приказ Министерства Просвещения РФ от 22 марта 2021 года № 115 №Об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>Адаптированной образовательной программы  общего образования обучающихся с умственной отсталостью (интеллектуальными нарушениями)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</w:t>
      </w:r>
    </w:p>
    <w:p w:rsidR="00B67C0E" w:rsidRPr="004F7D44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 xml:space="preserve">Учебного плана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 </w:t>
      </w:r>
    </w:p>
    <w:p w:rsidR="004F7D44" w:rsidRPr="008907DD" w:rsidRDefault="004F7D44" w:rsidP="004F7D4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907DD">
        <w:rPr>
          <w:rFonts w:ascii="Times New Roman" w:hAnsi="Times New Roman"/>
          <w:sz w:val="26"/>
          <w:szCs w:val="26"/>
        </w:rPr>
        <w:t>Программа  специальной (коррекционной) образовательной школы VIII вида: 5-9 кл./ Под редакцией В.В.Воронковой раздел «Русский (родной) язык» автор В.В.Воронкова. – Москва: Гуманитарный издательский центр ВЛАДОС, 2011 г. – Сб. 1;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      Программа учебного предмета «Русский язык» реализует основные положения Концепции о стандартах специального образования.    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215D" w:rsidRPr="006D4ABD" w:rsidRDefault="00AA215D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C66F2" w:rsidRPr="006D4ABD" w:rsidRDefault="009C66F2" w:rsidP="009C66F2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35678" w:rsidRPr="006D4ABD" w:rsidRDefault="00035678" w:rsidP="009C66F2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D3A07" w:rsidRDefault="00AD3A07" w:rsidP="00AD3A0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</w:p>
    <w:p w:rsidR="009C66F2" w:rsidRPr="006D4ABD" w:rsidRDefault="009C66F2" w:rsidP="00AD3A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Общая характеристика учебного предмета</w:t>
      </w:r>
    </w:p>
    <w:p w:rsidR="009C66F2" w:rsidRPr="006D4ABD" w:rsidRDefault="009C66F2" w:rsidP="009C66F2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6D4ABD">
        <w:rPr>
          <w:rFonts w:ascii="Times New Roman" w:hAnsi="Times New Roman" w:cs="Times New Roman"/>
          <w:sz w:val="26"/>
          <w:szCs w:val="26"/>
        </w:rPr>
        <w:t>Учебный предмет «Русский язык</w:t>
      </w:r>
      <w:r w:rsidR="00497041">
        <w:rPr>
          <w:rFonts w:ascii="Times New Roman" w:hAnsi="Times New Roman" w:cs="Times New Roman"/>
          <w:sz w:val="26"/>
          <w:szCs w:val="26"/>
        </w:rPr>
        <w:t xml:space="preserve"> и развитие речи</w:t>
      </w:r>
      <w:r w:rsidRPr="006D4ABD">
        <w:rPr>
          <w:rFonts w:ascii="Times New Roman" w:hAnsi="Times New Roman" w:cs="Times New Roman"/>
          <w:sz w:val="26"/>
          <w:szCs w:val="26"/>
        </w:rPr>
        <w:t xml:space="preserve">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 и реализует познавательные и социокультурные </w:t>
      </w:r>
      <w:r w:rsidRPr="006D4ABD">
        <w:rPr>
          <w:rFonts w:ascii="Times New Roman" w:hAnsi="Times New Roman" w:cs="Times New Roman"/>
          <w:b/>
          <w:sz w:val="26"/>
          <w:szCs w:val="26"/>
        </w:rPr>
        <w:t>ЦЕЛИ</w:t>
      </w:r>
      <w:r w:rsidRPr="006D4AB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-воспитание гражданственности и патриотизма, сознательного отношения к языку как явлению культуры, основному средству       общения и получения знаний в разных сферах человеческой деятельности; воспитание интереса и любви к русскому языку;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-совершенствование речемыслительной деятельности, коммуник</w:t>
      </w:r>
      <w:bookmarkStart w:id="0" w:name="_GoBack"/>
      <w:bookmarkEnd w:id="0"/>
      <w:r w:rsidRPr="006D4ABD">
        <w:rPr>
          <w:rFonts w:ascii="Times New Roman" w:hAnsi="Times New Roman" w:cs="Times New Roman"/>
          <w:sz w:val="26"/>
          <w:szCs w:val="26"/>
        </w:rPr>
        <w:t xml:space="preserve">ативных умений и навыков, обеспечивающих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9C66F2" w:rsidRPr="006D4ABD" w:rsidRDefault="009C66F2" w:rsidP="000356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-освоение знаний о русском языке, его устройстве; об особенностях функционирования русского языка в различных сферах и ситуациях общения; об основных нормах русского литературного языка; об особенностях русского речевого этикета; -формирование умений 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6D4A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>- выработка достаточно прочных навыков грамотного письма на основе усвоения звукового состава языка, элементарных сведений по грамматике и правописанию; повышение уровень общего развития учащихся;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- обучение школьников последовательно и правильно излагать свои мысли в устной и письменной форме;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>- развитие нравственных качеств школьников;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- развитие умений пользоваться речью как средством общения, отработка для реализации этой цели четкости произносительных навыков, необходимого словаря, точности построения структуры предложения; </w:t>
      </w:r>
    </w:p>
    <w:p w:rsidR="00786F62" w:rsidRPr="006D4ABD" w:rsidRDefault="009C66F2" w:rsidP="000356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>- ознакомление детей со связной письменной речью как видом общения.</w:t>
      </w:r>
    </w:p>
    <w:p w:rsidR="00035678" w:rsidRPr="006D4ABD" w:rsidRDefault="00035678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Образовательные:</w:t>
      </w:r>
    </w:p>
    <w:p w:rsidR="009C66F2" w:rsidRPr="006D4ABD" w:rsidRDefault="009C66F2" w:rsidP="009C66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умения слушать и понимать собеседника;</w:t>
      </w:r>
    </w:p>
    <w:p w:rsidR="009C66F2" w:rsidRPr="006D4ABD" w:rsidRDefault="009C66F2" w:rsidP="0003567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умения выполнять несложные инструкции;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умения отвечать на вопросы;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правильной артикуляции и дикции;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lastRenderedPageBreak/>
        <w:t>формирование умения употреблять слова и выражения: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представление о понятиях: «слово», «предложение», «слог»;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умению делить слова на слоги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правильной посадке при письме;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написанию вертикальных, горизонтальных, наклонных линий;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умению обводить фигуры по шаблону и трафарету, контуру.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Коррекционно – развивающие: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речи;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слухового и зрительного восприятия;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памяти;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внимания;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зрительно-двигательной координации;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мелкой моторики пальцев, кисти рук;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Воспитательные: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интерес к процессу обучения;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доброжелательное отношение к сверстникам;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целенаправленность, терпеливость, работоспособность, настойчивость, трудолюбие, самостоятельность, навыки контроля и самоконтроля;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умение планировать работу и доводить начатое дело до завершения.</w:t>
      </w:r>
    </w:p>
    <w:p w:rsidR="009C66F2" w:rsidRPr="006D4ABD" w:rsidRDefault="009C66F2" w:rsidP="00786F62">
      <w:pPr>
        <w:pStyle w:val="p10"/>
        <w:shd w:val="clear" w:color="auto" w:fill="FFFFFF"/>
        <w:spacing w:before="0" w:after="0"/>
        <w:ind w:left="1101"/>
        <w:jc w:val="both"/>
        <w:rPr>
          <w:color w:val="000000"/>
          <w:sz w:val="26"/>
          <w:szCs w:val="26"/>
        </w:rPr>
      </w:pPr>
    </w:p>
    <w:p w:rsidR="00786F62" w:rsidRPr="006D4ABD" w:rsidRDefault="00786F62" w:rsidP="00786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предусматривает прочное усвоение материала, для чего значительное место в ней отводится «повторению». Для повторения в начале и конце года  выделяются специальные часы, которые используются, учитывая конкретные условия по усвоению материала учащимися. Так в начале года в тему п</w:t>
      </w:r>
      <w:r w:rsidR="00035678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овторение включается материал «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простое и сложное предложение», как повторение сведений, полученных в предыдущем классе. Также при изучении каждой темы  включены уроки  с упражнениями  на закрепление. Данная система повторения обеспечивает необходимый уровень прочных знаний и умений учащихся с отклонениями в развитии</w:t>
      </w:r>
    </w:p>
    <w:p w:rsidR="00786F62" w:rsidRPr="006D4ABD" w:rsidRDefault="00786F62" w:rsidP="00786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рабочая программа по письму и развитию речи для 7 класса  предназначена для обучения учащихся с ограниченными возможностями здоровья и  рассчитана на 3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часа в неделю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базисным планом, согласно учебно-календарного графика образовательного учреждения. </w:t>
      </w:r>
    </w:p>
    <w:p w:rsidR="00786F62" w:rsidRPr="006D4ABD" w:rsidRDefault="00786F62" w:rsidP="00AD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рабочей программе  учебно-календарный график изменяется и вносится коррекция в связи с актированными днями и и т. д.</w:t>
      </w:r>
    </w:p>
    <w:p w:rsidR="00786F62" w:rsidRPr="006D4ABD" w:rsidRDefault="00786F62" w:rsidP="00786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Результаты обучения представлены в Требованиях к уровню подготовки, требования структурированы по уровням  обученности  (по В.В. Воронковой), которые должны достигать все учащиеся, окончившие  7 класс. </w:t>
      </w:r>
    </w:p>
    <w:p w:rsidR="009C66F2" w:rsidRPr="006D4ABD" w:rsidRDefault="009C66F2" w:rsidP="009C66F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уроках русского языка и развития речи используются следующие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методы: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Объяснительно-иллюстративный или информационно-рецептивный;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Беседа;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Упражнение;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ИКТ.</w:t>
      </w:r>
    </w:p>
    <w:p w:rsidR="009C66F2" w:rsidRPr="006D4ABD" w:rsidRDefault="009C66F2" w:rsidP="009C66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распределяются на методы преподавания и соответствующие им методы учения: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Информационно-обобщающий (учитель) / исполнительский (ученик);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Объяснительный / репродуктивный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Инструктивный / практический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Объяснительно-побуждающий / поисковый.</w:t>
      </w:r>
    </w:p>
    <w:p w:rsidR="009C66F2" w:rsidRPr="006D4ABD" w:rsidRDefault="009C66F2" w:rsidP="009C66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Формы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C66F2" w:rsidRPr="006D4ABD" w:rsidRDefault="009C66F2" w:rsidP="009C66F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Предметный урок;</w:t>
      </w:r>
    </w:p>
    <w:p w:rsidR="009C66F2" w:rsidRPr="006D4ABD" w:rsidRDefault="009C66F2" w:rsidP="00577A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работа;</w:t>
      </w:r>
    </w:p>
    <w:p w:rsidR="006C76DC" w:rsidRPr="006D4ABD" w:rsidRDefault="006C76DC" w:rsidP="00AD3A07">
      <w:pPr>
        <w:spacing w:after="0" w:line="240" w:lineRule="auto"/>
        <w:ind w:left="178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6F2" w:rsidRPr="006D4ABD" w:rsidRDefault="009C66F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3. Место учебного предмета в учебном плане</w:t>
      </w:r>
    </w:p>
    <w:p w:rsidR="007843A2" w:rsidRPr="006D4ABD" w:rsidRDefault="007843A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843A2" w:rsidRPr="006D4ABD" w:rsidRDefault="007843A2" w:rsidP="007843A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7843A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«Русский язык»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</w:t>
      </w:r>
    </w:p>
    <w:p w:rsidR="009C66F2" w:rsidRPr="006D4ABD" w:rsidRDefault="007843A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>На изучение данного предмета по инди</w:t>
      </w:r>
      <w:r w:rsidRPr="006D4ABD">
        <w:rPr>
          <w:rFonts w:ascii="Times New Roman" w:eastAsia="Calibri" w:hAnsi="Times New Roman" w:cs="Times New Roman"/>
          <w:sz w:val="26"/>
          <w:szCs w:val="26"/>
        </w:rPr>
        <w:t>видуальной программе отводится 3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 xml:space="preserve"> часа в неделю. Из них: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 – 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>24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ч. – 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>24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>. – 29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7843A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IV ч. – 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>23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              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</w:t>
      </w:r>
    </w:p>
    <w:p w:rsidR="009C66F2" w:rsidRPr="00AD3A07" w:rsidRDefault="007843A2" w:rsidP="00AD3A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Всего в год – 100</w:t>
      </w:r>
      <w:r w:rsidR="009C66F2"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</w:p>
    <w:p w:rsidR="009C66F2" w:rsidRPr="006D4ABD" w:rsidRDefault="009C66F2" w:rsidP="009C66F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Планируемые результаты освоения программы</w:t>
      </w:r>
    </w:p>
    <w:p w:rsidR="009C66F2" w:rsidRPr="006D4ABD" w:rsidRDefault="009C66F2" w:rsidP="009C66F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предметные результаты обучения: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Способность понимать обращенную речь, понимать смысл доступных жестов и графических изображений: рисунков, фотографий, пиктограмм, других графических знаков.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пользоваться средствами альтернативной коммуникации: жестом, взглядом, коммуникативными таблицами и тетрадями, воспроизводящими (синтезирующими) речь устройствами (коммуникаторами, персональными компьютерами и др.).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Потребность в коммуникации.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вступать в контакт, поддерживать и завершать его, используя невербальные и вербальные средства, соблюдая общепринятые правила общения.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использовать средства альтернативной коммуникации в процессе общения: использование предметов для выражения потребностей путем указания на них жестом, взглядом.</w:t>
      </w:r>
    </w:p>
    <w:p w:rsidR="009C66F2" w:rsidRPr="006D4ABD" w:rsidRDefault="006D4ABD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Знать 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 xml:space="preserve"> букв</w:t>
      </w:r>
      <w:r w:rsidRPr="006D4ABD">
        <w:rPr>
          <w:rFonts w:ascii="Times New Roman" w:eastAsia="Calibri" w:hAnsi="Times New Roman" w:cs="Times New Roman"/>
          <w:sz w:val="26"/>
          <w:szCs w:val="26"/>
        </w:rPr>
        <w:t>ы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>, уметь читать слоги, слова с изученными буквами.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личностные результаты обучения.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овладение начальными навыками адаптации в динамично изменяющемся и развивающемся мире;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овладение социально-бытовыми навыками, используемыми в повседневной жизни;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владение навыками коммуникации и принятыми нормами социального взаимодействия;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сформированность навыков сотрудничества с взрослыми и сверстниками в разных социальных ситуациях;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проявление готовности к самостоятельной жизни.</w:t>
      </w:r>
    </w:p>
    <w:p w:rsidR="009C66F2" w:rsidRPr="006D4ABD" w:rsidRDefault="009C66F2" w:rsidP="009C66F2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Система оценки по предмету «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>Русский язык и развитие речи».</w:t>
      </w:r>
    </w:p>
    <w:p w:rsidR="007843A2" w:rsidRPr="006D4ABD" w:rsidRDefault="007843A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Система оценки результатов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отражает сте</w:t>
      </w:r>
      <w:r w:rsidR="007843A2" w:rsidRPr="006D4ABD">
        <w:rPr>
          <w:rFonts w:ascii="Times New Roman" w:eastAsia="Calibri" w:hAnsi="Times New Roman" w:cs="Times New Roman"/>
          <w:sz w:val="26"/>
          <w:szCs w:val="26"/>
        </w:rPr>
        <w:t>пень выполнения обучающимся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, взаимодействие следующих компонентов: </w:t>
      </w:r>
    </w:p>
    <w:p w:rsidR="009C66F2" w:rsidRPr="006D4ABD" w:rsidRDefault="009C66F2" w:rsidP="009C66F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что обучающийся знает и умеет на конец учебного периода;</w:t>
      </w:r>
    </w:p>
    <w:p w:rsidR="009C66F2" w:rsidRPr="006D4ABD" w:rsidRDefault="009C66F2" w:rsidP="009C66F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lastRenderedPageBreak/>
        <w:t>что из полученных знаний и умений он применяет на практике,</w:t>
      </w:r>
    </w:p>
    <w:p w:rsidR="009C66F2" w:rsidRPr="006D4ABD" w:rsidRDefault="009C66F2" w:rsidP="009C66F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насколько активно, адекватно и самостоятельно он их применяет. 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При оценке результативности обучения учитываются особенности психического, неврологического и соматического состояния каждого обучающегося.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Выявление результативности обучения будет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будет оказываться помощь. При оценке результативности достижений будет учитываться степень самостоятельности ребенка.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Выявление представлений, умений и навыков обучающихся в каждой образовательной области созда</w:t>
      </w:r>
      <w:r w:rsidR="007843A2" w:rsidRPr="006D4ABD">
        <w:rPr>
          <w:rFonts w:ascii="Times New Roman" w:eastAsia="Calibri" w:hAnsi="Times New Roman" w:cs="Times New Roman"/>
          <w:sz w:val="26"/>
          <w:szCs w:val="26"/>
        </w:rPr>
        <w:t xml:space="preserve">ет основу для корректировки рабочей программы </w:t>
      </w:r>
      <w:r w:rsidRPr="006D4ABD">
        <w:rPr>
          <w:rFonts w:ascii="Times New Roman" w:eastAsia="Calibri" w:hAnsi="Times New Roman" w:cs="Times New Roman"/>
          <w:sz w:val="26"/>
          <w:szCs w:val="26"/>
        </w:rPr>
        <w:t>, конкретизации содержания дальнейшей коррекционно-развивающей работы.</w:t>
      </w:r>
    </w:p>
    <w:p w:rsidR="009C66F2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будет оцениваться его эмоциональное состояние, другие возможные личностные результаты.</w:t>
      </w:r>
    </w:p>
    <w:p w:rsidR="00AD3A07" w:rsidRPr="006D4ABD" w:rsidRDefault="00AD3A07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Содержание учебного предмета</w:t>
      </w: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программы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Повторение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Простые и сложные предложения. Простые предложения с однородными членами. Перечисление без союзов, с одиночным союзом и, союзами а, но. Сложное предложения с союзами и, а, но.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актуализировать знания о  предмете «Русский язык»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AD3A07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спомнить алфавит.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для:</w:t>
      </w:r>
    </w:p>
    <w:p w:rsidR="007843A2" w:rsidRPr="006D4ABD" w:rsidRDefault="007843A2" w:rsidP="003C44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построения связных высказываний устно, письменно 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Слово 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Состав слова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Корень, приставка, суффикс, окончание. Единообразное  написание гласных и согласных в корнях слов, в приставках. Непроверяемые гласные и согласные в корне слов.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Сложные слова. Простейшие случаи написания сложных слов с соединительными гласными о и е.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Основная цель: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развивать умение образовывать однокоренные слова и правильно их записывать.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-названия частей слова и их значение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3C44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построения слов устно, письменно 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Имя существительное.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грамматические категории имени существительного – род, число, падеж, склонеие. Правописание падежных окончаний имен существительных в единственном и множественном числе.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формировать понятие об имени существительном, его основных грамматических признаках.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имени существительного и его грамматические категории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C44DA"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предмет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4DA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выделять   имя существительное  как часть речи; </w:t>
      </w:r>
    </w:p>
    <w:p w:rsidR="003C44DA" w:rsidRPr="006D4ABD" w:rsidRDefault="003C44DA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-пользоваться школьным орфографическим словарем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использования имен существительных в устной и письменной речи ,для написания изложений и сочинений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Имя прилагательное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Значение имени прилагательного в речи. Согласование имени прилагательного с именем существительным в роде, числе и падеже. Правописание родовых и падежных окончаний имен прилагательных в единственном и множественном числе.</w:t>
      </w:r>
    </w:p>
    <w:p w:rsidR="003C44DA" w:rsidRPr="006D4ABD" w:rsidRDefault="007843A2" w:rsidP="003C44D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признак предмета. Называние (употребление) слов, обозначающих признак действия, состояние. (громко, тихо, быстро, медленно, хорошо, плохо, весело, грустно и др.).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имени прилагательного и его грамматические категории, связь с именем существительным 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знать правила правописания родовых и падежных окончаний прилагательных</w:t>
      </w:r>
    </w:p>
    <w:p w:rsidR="003C44DA" w:rsidRPr="006D4ABD" w:rsidRDefault="003C44DA" w:rsidP="003C44D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признак предмета. Называние (употребление) слов, обозначающих признак действия, состояние. (громко, тихо, быстро, медленно, хорошо, плохо, весело, грустно и др.).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выделять   имя прилагательное   как части речи;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-пользоваться школьным орфографическим словарем</w:t>
      </w:r>
    </w:p>
    <w:p w:rsidR="003C44DA" w:rsidRPr="006D4ABD" w:rsidRDefault="003C44DA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раскрашивание, 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3C44DA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3A2"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использовать имена прилагательные в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3A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Местоимение.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Понятие о местоимении. Значение местоимений в речи.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Личные местоимения единственного и множественного числа. 1,2,3-е лицо местоимений.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Склонение и правописание личных местоимений единственного и множественного числа.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Раздельное написание предлогов с местоимениями.</w:t>
      </w:r>
    </w:p>
    <w:p w:rsidR="007843A2" w:rsidRPr="006D4ABD" w:rsidRDefault="007843A2" w:rsidP="00AD3A0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A07">
        <w:rPr>
          <w:rFonts w:ascii="Times New Roman" w:hAnsi="Times New Roman"/>
          <w:kern w:val="2"/>
          <w:sz w:val="28"/>
          <w:szCs w:val="28"/>
        </w:rPr>
        <w:t xml:space="preserve">Называние слова </w:t>
      </w:r>
      <w:r w:rsidR="00AD3A07" w:rsidRPr="00A778E8">
        <w:rPr>
          <w:rFonts w:ascii="Times New Roman" w:hAnsi="Times New Roman"/>
          <w:kern w:val="2"/>
          <w:sz w:val="28"/>
          <w:szCs w:val="28"/>
        </w:rPr>
        <w:t>для обозначения слова, указывающего на предмет, его признак (я, он, мой, твой и др.). Составление простых предложений с использованием графического изображения.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местоимение, его грамматические категории </w:t>
      </w:r>
    </w:p>
    <w:p w:rsidR="007843A2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знать правила правописания личных местоимений </w:t>
      </w:r>
    </w:p>
    <w:p w:rsidR="00AD3A07" w:rsidRPr="006D4ABD" w:rsidRDefault="00AD3A07" w:rsidP="00AD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AD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выделять   местоимение   как часть речи;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местоимения в написании изложений и сочинений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Глагол.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Понятие о глаголе. Изменение глагола по временам ( настоящее, прошедшее и будущее) и числам.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Неопределенная частица не с глаголами.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Изменеие глаголов по лицам. Правописание окончаний глаголов 2-го лица –шь, -шься.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глаголов в прошедшем времени по родам и числам.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Глаголы на –ся (-сь).</w:t>
      </w:r>
    </w:p>
    <w:p w:rsidR="006E0CBE" w:rsidRPr="006D4ABD" w:rsidRDefault="007843A2" w:rsidP="006E0CB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0CBE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действия предмета.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-пользоваться школьным орфографическим словарем</w:t>
      </w:r>
    </w:p>
    <w:p w:rsidR="007843A2" w:rsidRPr="006D4ABD" w:rsidRDefault="003C44DA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3A2"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3C44DA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использования глаголов в письменной и устной речи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Предложение 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Простое и сложное предложение. Подлежащее и сказуемое в простом и сложном предложении.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Простое предложение с однородными членами. Главные и сторостепенные члены предложений в качестве однородных. Распространенные однородные члены предложений. Бессоюзное перечисление однородных членов с одиночным союзом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союзами,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а, но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повторяющимся союзом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знаки препинания при однородных членах.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Сложные предложения с союзами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и, а, но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без союзов.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Обращение. Знаки препинания при общении.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формировать понятие  о предложении, простом предложении с однородными членами, сложном предложении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-главные и второстепенные (без конкретизации) члены предложения;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понятие  о простом  и сложном предложении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E0CBE" w:rsidRPr="006D4ABD" w:rsidRDefault="006E0CBE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простых предложений.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-правильного и грамотного написания предложений 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Связная речь</w:t>
      </w: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(упражнения в связной письменной речи даются в процессе изучения всего программного материала по письму и развитию речи</w:t>
      </w: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деформированным текстом.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Продолжение рассказа по данному началу.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рассказа по опорным словам.</w:t>
      </w:r>
    </w:p>
    <w:p w:rsidR="006D4ABD" w:rsidRPr="006D4ABD" w:rsidRDefault="006D4ABD" w:rsidP="006D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на вопросы по содержанию текста. Составление рассказа по последовательно продемонстрированным действиям. Составление рассказа по одной сюжетной картинке. Составление рассказа по серии сюжетных картинок.</w:t>
      </w:r>
    </w:p>
    <w:p w:rsidR="006D4ABD" w:rsidRPr="006D4ABD" w:rsidRDefault="006D4ABD" w:rsidP="006D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рассказа о прошедших, планируемых событиях. Составление рассказа о себе. Пересказ текста по плану, представленному графическими изображениями (фотографии, рисунки, пиктограммы).</w:t>
      </w:r>
    </w:p>
    <w:p w:rsidR="006D4ABD" w:rsidRPr="006D4ABD" w:rsidRDefault="006D4ABD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понятие  о простом  и сложном предложении 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-наиболее распространенные правила правописания слов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строить простое распространенное предложение, простое предложение с однородными членами, сложное предложение;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-писать изложения и сочинения;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пользоваться школьным орфографическим словарем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-связных высказываний в устной и письменной форме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Повторение пройденного за год.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Материал берется по усмотрению учителя в зависимости от уровня усвоения материала.изучаемого в течение года</w:t>
      </w: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</w:p>
    <w:p w:rsidR="007843A2" w:rsidRPr="006D4ABD" w:rsidRDefault="007843A2" w:rsidP="007843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3A2" w:rsidRPr="006D4ABD" w:rsidRDefault="007843A2" w:rsidP="007843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ABD" w:rsidRDefault="006D4ABD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07C3E" w:rsidRDefault="00A07C3E" w:rsidP="009C66F2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66F2" w:rsidRPr="006D4ABD" w:rsidRDefault="009C66F2" w:rsidP="009C66F2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Учебно-методическое обеспечение</w:t>
      </w:r>
    </w:p>
    <w:p w:rsidR="009C66F2" w:rsidRPr="006D4ABD" w:rsidRDefault="009C66F2" w:rsidP="009C66F2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9C66F2" w:rsidRDefault="009C66F2" w:rsidP="009C66F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Федеральный государственный образовательный стандарт общего образования для обучающихся с умствен ной отсталостью;</w:t>
      </w:r>
    </w:p>
    <w:p w:rsidR="00A07C3E" w:rsidRPr="00A07C3E" w:rsidRDefault="00A07C3E" w:rsidP="00A07C3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  специальной (коррекционной) образовательной школы VIII вида: 5-9 кл./ Под редакцией В.В.Воронковой раздел «Русский (родной) язык» автор В.В.Воронкова. – Москва: Гуманитарный издательский центр ВЛАДОС, 2011 г. – Сб. 1;</w:t>
      </w:r>
    </w:p>
    <w:p w:rsidR="009C66F2" w:rsidRPr="006D4ABD" w:rsidRDefault="009C66F2" w:rsidP="009C66F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А.Аксенова А. К., Комарова С. В., Шишкова М. И. Букварь. 1 класс: учебник для специальных  (коррекционных) образовательных учреждений (VIII вид) М.: Просвещение, 2009.</w:t>
      </w:r>
    </w:p>
    <w:p w:rsidR="006E0CBE" w:rsidRPr="006D4ABD" w:rsidRDefault="006D4ABD" w:rsidP="006D4ABD">
      <w:pPr>
        <w:pStyle w:val="a3"/>
        <w:numPr>
          <w:ilvl w:val="0"/>
          <w:numId w:val="2"/>
        </w:numPr>
        <w:tabs>
          <w:tab w:val="left" w:pos="130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Русския язык. 7 класс: для общеобразовательных организаций реализующих адаптированные основные общеобразовательные программы Авторы: Э.В. Якубовская , Н.Г. Галунчикова,. – 10-е изд. – М.: Просвещение, 2017. – 287 стр.</w:t>
      </w:r>
    </w:p>
    <w:p w:rsidR="006D4ABD" w:rsidRDefault="006D4ABD" w:rsidP="006D4ABD">
      <w:pPr>
        <w:pStyle w:val="a3"/>
        <w:numPr>
          <w:ilvl w:val="0"/>
          <w:numId w:val="2"/>
        </w:numPr>
        <w:tabs>
          <w:tab w:val="left" w:pos="130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Русский язык. Рабочая тетрадь 1. Состав слова. 5-9 классы (для обучающихся с интеллектуальными нарушениями). ФГОС ОВЗ", Галунчикова Н.Г.-М.-Просвещение, 2019г.</w:t>
      </w:r>
    </w:p>
    <w:p w:rsidR="00AD3A07" w:rsidRPr="006D4ABD" w:rsidRDefault="00AD3A07" w:rsidP="00AD3A07">
      <w:pPr>
        <w:pStyle w:val="a3"/>
        <w:tabs>
          <w:tab w:val="left" w:pos="130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tabs>
          <w:tab w:val="left" w:pos="13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Материально-техническое обеспечение</w:t>
      </w:r>
    </w:p>
    <w:p w:rsidR="009C66F2" w:rsidRPr="006D4ABD" w:rsidRDefault="009C66F2" w:rsidP="009C66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графические средства для альтернативной коммуникации:</w:t>
      </w:r>
      <w:r w:rsidRPr="006D4ABD">
        <w:rPr>
          <w:rFonts w:ascii="Times New Roman" w:eastAsia="ArialMT" w:hAnsi="Times New Roman" w:cs="Times New Roman"/>
          <w:sz w:val="26"/>
          <w:szCs w:val="26"/>
          <w:lang w:eastAsia="ru-RU"/>
        </w:rPr>
        <w:t xml:space="preserve"> таблицы букв,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карточки с изображениями объектов, людей, действий (фотографии, пиктограммы, символы), с напечатанными словами, наборы букв, коммуникативные таблицы и тетради для общения; сюжетные картинки с различной тематикой для развития речи;</w:t>
      </w:r>
    </w:p>
    <w:p w:rsidR="009C66F2" w:rsidRPr="006D4ABD" w:rsidRDefault="009C66F2" w:rsidP="009C66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MT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электронные устройства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альтернативной коммуникации: записывающие и воспроизводящие устройства, </w:t>
      </w:r>
      <w:r w:rsidRPr="006D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компьютерные устройства, синтезирующие речь;</w:t>
      </w:r>
    </w:p>
    <w:p w:rsidR="009C66F2" w:rsidRPr="006D4ABD" w:rsidRDefault="009C66F2" w:rsidP="009C66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 и видеоматериалы.</w:t>
      </w:r>
    </w:p>
    <w:p w:rsidR="009C66F2" w:rsidRDefault="009C66F2"/>
    <w:sectPr w:rsidR="009C66F2" w:rsidSect="00B67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5EE5"/>
    <w:multiLevelType w:val="hybridMultilevel"/>
    <w:tmpl w:val="91422ED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1B50838"/>
    <w:multiLevelType w:val="hybridMultilevel"/>
    <w:tmpl w:val="03B8E89C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" w15:restartNumberingAfterBreak="0">
    <w:nsid w:val="2BD24995"/>
    <w:multiLevelType w:val="hybridMultilevel"/>
    <w:tmpl w:val="477E337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2EFF31E1"/>
    <w:multiLevelType w:val="hybridMultilevel"/>
    <w:tmpl w:val="7C4E1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56323D"/>
    <w:multiLevelType w:val="hybridMultilevel"/>
    <w:tmpl w:val="3614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A11A5"/>
    <w:multiLevelType w:val="hybridMultilevel"/>
    <w:tmpl w:val="3648B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4B6B04"/>
    <w:multiLevelType w:val="hybridMultilevel"/>
    <w:tmpl w:val="1866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526EC"/>
    <w:multiLevelType w:val="hybridMultilevel"/>
    <w:tmpl w:val="D4C2AAF0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8" w15:restartNumberingAfterBreak="0">
    <w:nsid w:val="50080C6A"/>
    <w:multiLevelType w:val="hybridMultilevel"/>
    <w:tmpl w:val="F440C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4755883"/>
    <w:multiLevelType w:val="hybridMultilevel"/>
    <w:tmpl w:val="4FA00A74"/>
    <w:lvl w:ilvl="0" w:tplc="67B29850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F4892"/>
    <w:multiLevelType w:val="hybridMultilevel"/>
    <w:tmpl w:val="A9B050B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821" w:hanging="360"/>
      </w:pPr>
    </w:lvl>
    <w:lvl w:ilvl="2" w:tplc="0419001B">
      <w:start w:val="1"/>
      <w:numFmt w:val="lowerRoman"/>
      <w:lvlText w:val="%3."/>
      <w:lvlJc w:val="right"/>
      <w:pPr>
        <w:ind w:left="2541" w:hanging="180"/>
      </w:pPr>
    </w:lvl>
    <w:lvl w:ilvl="3" w:tplc="0419000F">
      <w:start w:val="1"/>
      <w:numFmt w:val="decimal"/>
      <w:lvlText w:val="%4."/>
      <w:lvlJc w:val="left"/>
      <w:pPr>
        <w:ind w:left="3261" w:hanging="360"/>
      </w:pPr>
    </w:lvl>
    <w:lvl w:ilvl="4" w:tplc="04190019">
      <w:start w:val="1"/>
      <w:numFmt w:val="lowerLetter"/>
      <w:lvlText w:val="%5."/>
      <w:lvlJc w:val="left"/>
      <w:pPr>
        <w:ind w:left="3981" w:hanging="360"/>
      </w:pPr>
    </w:lvl>
    <w:lvl w:ilvl="5" w:tplc="0419001B">
      <w:start w:val="1"/>
      <w:numFmt w:val="lowerRoman"/>
      <w:lvlText w:val="%6."/>
      <w:lvlJc w:val="right"/>
      <w:pPr>
        <w:ind w:left="4701" w:hanging="180"/>
      </w:pPr>
    </w:lvl>
    <w:lvl w:ilvl="6" w:tplc="0419000F">
      <w:start w:val="1"/>
      <w:numFmt w:val="decimal"/>
      <w:lvlText w:val="%7."/>
      <w:lvlJc w:val="left"/>
      <w:pPr>
        <w:ind w:left="5421" w:hanging="360"/>
      </w:pPr>
    </w:lvl>
    <w:lvl w:ilvl="7" w:tplc="04190019">
      <w:start w:val="1"/>
      <w:numFmt w:val="lowerLetter"/>
      <w:lvlText w:val="%8."/>
      <w:lvlJc w:val="left"/>
      <w:pPr>
        <w:ind w:left="6141" w:hanging="360"/>
      </w:pPr>
    </w:lvl>
    <w:lvl w:ilvl="8" w:tplc="0419001B">
      <w:start w:val="1"/>
      <w:numFmt w:val="lowerRoman"/>
      <w:lvlText w:val="%9."/>
      <w:lvlJc w:val="right"/>
      <w:pPr>
        <w:ind w:left="6861" w:hanging="180"/>
      </w:pPr>
    </w:lvl>
  </w:abstractNum>
  <w:abstractNum w:abstractNumId="12" w15:restartNumberingAfterBreak="0">
    <w:nsid w:val="6A04751B"/>
    <w:multiLevelType w:val="hybridMultilevel"/>
    <w:tmpl w:val="DC1A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609D4"/>
    <w:multiLevelType w:val="hybridMultilevel"/>
    <w:tmpl w:val="8DC4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3"/>
  </w:num>
  <w:num w:numId="12">
    <w:abstractNumId w:val="0"/>
  </w:num>
  <w:num w:numId="13">
    <w:abstractNumId w:val="1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30"/>
    <w:rsid w:val="00035678"/>
    <w:rsid w:val="003035AE"/>
    <w:rsid w:val="003C44DA"/>
    <w:rsid w:val="00497041"/>
    <w:rsid w:val="004F7D44"/>
    <w:rsid w:val="00607D30"/>
    <w:rsid w:val="006C76DC"/>
    <w:rsid w:val="006D4ABD"/>
    <w:rsid w:val="006E0CBE"/>
    <w:rsid w:val="007843A2"/>
    <w:rsid w:val="00786F62"/>
    <w:rsid w:val="009C66F2"/>
    <w:rsid w:val="00A07C3E"/>
    <w:rsid w:val="00AA215D"/>
    <w:rsid w:val="00AD3A07"/>
    <w:rsid w:val="00B67C0E"/>
    <w:rsid w:val="00D2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DA19"/>
  <w15:chartTrackingRefBased/>
  <w15:docId w15:val="{DCE69F46-8646-4B37-BA43-46489D68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C0E"/>
    <w:pPr>
      <w:ind w:left="720"/>
      <w:contextualSpacing/>
    </w:pPr>
  </w:style>
  <w:style w:type="paragraph" w:customStyle="1" w:styleId="p10">
    <w:name w:val="p10"/>
    <w:rsid w:val="00B67C0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4F7D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F7D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16</cp:revision>
  <dcterms:created xsi:type="dcterms:W3CDTF">2021-12-06T14:00:00Z</dcterms:created>
  <dcterms:modified xsi:type="dcterms:W3CDTF">2021-12-24T08:21:00Z</dcterms:modified>
</cp:coreProperties>
</file>